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6A" w:rsidRPr="00AF0173" w:rsidRDefault="00457C78" w:rsidP="00457C78">
      <w:pPr>
        <w:pStyle w:val="NoSpacing"/>
        <w:jc w:val="center"/>
        <w:rPr>
          <w:b/>
          <w:noProof/>
          <w:sz w:val="28"/>
        </w:rPr>
      </w:pPr>
      <w:r w:rsidRPr="00AF0173">
        <w:rPr>
          <w:b/>
          <w:noProof/>
          <w:sz w:val="28"/>
        </w:rPr>
        <w:t>Websites</w:t>
      </w:r>
      <w:r w:rsidR="00AF0173" w:rsidRPr="00AF0173">
        <w:rPr>
          <w:b/>
          <w:noProof/>
          <w:sz w:val="28"/>
        </w:rPr>
        <w:t>/Links</w:t>
      </w:r>
    </w:p>
    <w:p w:rsidR="00AF0173" w:rsidRDefault="00AF0173" w:rsidP="00457C78">
      <w:pPr>
        <w:pStyle w:val="NoSpacing"/>
        <w:jc w:val="center"/>
        <w:rPr>
          <w:noProof/>
        </w:rPr>
      </w:pPr>
    </w:p>
    <w:p w:rsidR="00F35DA3" w:rsidRPr="00C1527F" w:rsidRDefault="00457C78" w:rsidP="00457C78">
      <w:pPr>
        <w:pStyle w:val="NoSpacing"/>
        <w:rPr>
          <w:noProof/>
        </w:rPr>
      </w:pPr>
      <w:r w:rsidRPr="00AF0173">
        <w:rPr>
          <w:b/>
          <w:bCs/>
          <w:noProof/>
        </w:rPr>
        <w:t>Local emergency radio stations</w:t>
      </w:r>
      <w:r w:rsidR="00C1527F">
        <w:rPr>
          <w:noProof/>
        </w:rPr>
        <w:t xml:space="preserve">: </w:t>
      </w:r>
      <w:r w:rsidR="00AF0173" w:rsidRPr="00C1527F">
        <w:rPr>
          <w:noProof/>
        </w:rPr>
        <w:t>AM 710, AM 1000, FM 97.3, FM 97.7 and FM 94.9</w:t>
      </w:r>
    </w:p>
    <w:p w:rsidR="00457C78" w:rsidRPr="00C1527F" w:rsidRDefault="00457C78" w:rsidP="00457C78">
      <w:pPr>
        <w:pStyle w:val="NoSpacing"/>
        <w:rPr>
          <w:rFonts w:cs="Arial"/>
          <w:color w:val="333333"/>
          <w:u w:val="single"/>
          <w:shd w:val="clear" w:color="auto" w:fill="FFFFFF"/>
        </w:rPr>
      </w:pPr>
    </w:p>
    <w:p w:rsidR="00457C78" w:rsidRPr="00C1527F" w:rsidRDefault="00457C78" w:rsidP="00457C78">
      <w:pPr>
        <w:pStyle w:val="NoSpacing"/>
        <w:rPr>
          <w:rFonts w:cs="Arial"/>
          <w:color w:val="333333"/>
          <w:shd w:val="clear" w:color="auto" w:fill="FFFFFF"/>
        </w:rPr>
      </w:pPr>
      <w:r w:rsidRPr="00AF0173">
        <w:rPr>
          <w:rFonts w:cs="Arial"/>
          <w:b/>
          <w:bCs/>
          <w:color w:val="333333"/>
        </w:rPr>
        <w:t>Seattle-King County Ready</w:t>
      </w:r>
      <w:r w:rsidR="00AF0173">
        <w:rPr>
          <w:rFonts w:cs="Arial"/>
          <w:color w:val="333333"/>
          <w:shd w:val="clear" w:color="auto" w:fill="FFFFFF"/>
        </w:rPr>
        <w:t xml:space="preserve">: </w:t>
      </w:r>
      <w:r w:rsidRPr="00C1527F">
        <w:rPr>
          <w:rFonts w:cs="Arial"/>
          <w:color w:val="333333"/>
          <w:shd w:val="clear" w:color="auto" w:fill="FFFFFF"/>
        </w:rPr>
        <w:t>customized reports of natural hazard risk in a specific location</w:t>
      </w:r>
      <w:r w:rsidR="00C1527F">
        <w:rPr>
          <w:rFonts w:cs="Arial"/>
          <w:color w:val="333333"/>
          <w:shd w:val="clear" w:color="auto" w:fill="FFFFFF"/>
        </w:rPr>
        <w:t xml:space="preserve"> </w:t>
      </w:r>
      <w:r w:rsidR="00C1527F" w:rsidRPr="00C1527F">
        <w:rPr>
          <w:rFonts w:cs="Arial"/>
          <w:color w:val="333333"/>
          <w:shd w:val="clear" w:color="auto" w:fill="FFFFFF"/>
        </w:rPr>
        <w:t>https://hazardready.org/seattle/en/</w:t>
      </w:r>
    </w:p>
    <w:p w:rsidR="00457C78" w:rsidRPr="00C1527F" w:rsidRDefault="00457C78" w:rsidP="00457C78">
      <w:pPr>
        <w:pStyle w:val="NoSpacing"/>
        <w:rPr>
          <w:rFonts w:cs="Arial"/>
          <w:color w:val="333333"/>
          <w:shd w:val="clear" w:color="auto" w:fill="FFFFFF"/>
        </w:rPr>
      </w:pPr>
    </w:p>
    <w:p w:rsidR="00457C78" w:rsidRPr="00AF0173" w:rsidRDefault="00457C78" w:rsidP="00457C78">
      <w:pPr>
        <w:pStyle w:val="NoSpacing"/>
        <w:rPr>
          <w:rFonts w:cs="Arial"/>
          <w:b/>
          <w:color w:val="333333"/>
          <w:shd w:val="clear" w:color="auto" w:fill="FFFFFF"/>
        </w:rPr>
      </w:pPr>
      <w:r w:rsidRPr="00AF0173">
        <w:rPr>
          <w:rFonts w:cs="Arial"/>
          <w:b/>
          <w:color w:val="333333"/>
          <w:shd w:val="clear" w:color="auto" w:fill="FFFFFF"/>
        </w:rPr>
        <w:t>The New Yorker Articles</w:t>
      </w:r>
    </w:p>
    <w:p w:rsidR="00457C78" w:rsidRPr="00C1527F" w:rsidRDefault="00640EBF" w:rsidP="00457C78">
      <w:pPr>
        <w:pStyle w:val="NoSpacing"/>
        <w:numPr>
          <w:ilvl w:val="0"/>
          <w:numId w:val="2"/>
        </w:numPr>
        <w:rPr>
          <w:rFonts w:cs="Arial"/>
          <w:color w:val="333333"/>
          <w:shd w:val="clear" w:color="auto" w:fill="FFFFFF"/>
        </w:rPr>
      </w:pPr>
      <w:hyperlink r:id="rId6" w:history="1">
        <w:r w:rsidR="00457C78" w:rsidRPr="00C1527F">
          <w:rPr>
            <w:rStyle w:val="Hyperlink"/>
            <w:rFonts w:cs="Arial"/>
            <w:shd w:val="clear" w:color="auto" w:fill="FFFFFF"/>
          </w:rPr>
          <w:t>https://www.newyorker.com/magazine/2015/07/20/the-really-big-one</w:t>
        </w:r>
      </w:hyperlink>
      <w:r w:rsidR="00457C78" w:rsidRPr="00C1527F">
        <w:rPr>
          <w:rFonts w:cs="Arial"/>
          <w:color w:val="333333"/>
          <w:shd w:val="clear" w:color="auto" w:fill="FFFFFF"/>
        </w:rPr>
        <w:t xml:space="preserve"> </w:t>
      </w:r>
    </w:p>
    <w:p w:rsidR="00F35DA3" w:rsidRPr="00C1527F" w:rsidRDefault="00640EBF" w:rsidP="00457C78">
      <w:pPr>
        <w:pStyle w:val="NoSpacing"/>
        <w:numPr>
          <w:ilvl w:val="0"/>
          <w:numId w:val="2"/>
        </w:numPr>
        <w:rPr>
          <w:rFonts w:cs="Arial"/>
          <w:color w:val="333333"/>
          <w:shd w:val="clear" w:color="auto" w:fill="FFFFFF"/>
        </w:rPr>
      </w:pPr>
      <w:hyperlink r:id="rId7" w:history="1">
        <w:r w:rsidR="00C1527F" w:rsidRPr="00C1527F">
          <w:rPr>
            <w:rStyle w:val="Hyperlink"/>
            <w:rFonts w:cs="Arial"/>
            <w:shd w:val="clear" w:color="auto" w:fill="FFFFFF"/>
          </w:rPr>
          <w:t>http://www.newyorker.com/tech/elements/how-to-stay-safe-when-the-big-one-comes</w:t>
        </w:r>
      </w:hyperlink>
    </w:p>
    <w:p w:rsidR="00AF0173" w:rsidRDefault="00AF0173" w:rsidP="00C1527F">
      <w:pPr>
        <w:pStyle w:val="NoSpacing"/>
        <w:rPr>
          <w:rFonts w:cs="Arial"/>
          <w:color w:val="333333"/>
          <w:shd w:val="clear" w:color="auto" w:fill="FFFFFF"/>
        </w:rPr>
      </w:pPr>
    </w:p>
    <w:p w:rsidR="00C1527F" w:rsidRDefault="00C1527F" w:rsidP="00C1527F">
      <w:pPr>
        <w:pStyle w:val="NoSpacing"/>
        <w:rPr>
          <w:rFonts w:cs="Arial"/>
          <w:color w:val="333333"/>
          <w:shd w:val="clear" w:color="auto" w:fill="FFFFFF"/>
        </w:rPr>
      </w:pPr>
      <w:r w:rsidRPr="00AF0173">
        <w:rPr>
          <w:rFonts w:cs="Arial"/>
          <w:b/>
          <w:color w:val="333333"/>
          <w:shd w:val="clear" w:color="auto" w:fill="FFFFFF"/>
        </w:rPr>
        <w:t>Facebook</w:t>
      </w:r>
      <w:r>
        <w:rPr>
          <w:rFonts w:cs="Arial"/>
          <w:color w:val="333333"/>
          <w:shd w:val="clear" w:color="auto" w:fill="FFFFFF"/>
        </w:rPr>
        <w:t xml:space="preserve">: </w:t>
      </w:r>
      <w:r w:rsidRPr="00C1527F">
        <w:rPr>
          <w:rFonts w:cs="Arial"/>
          <w:color w:val="333333"/>
          <w:shd w:val="clear" w:color="auto" w:fill="FFFFFF"/>
        </w:rPr>
        <w:t xml:space="preserve"> Crisis Response is a place on Facebook where you can find information about recent crises, use Safety Check to connect with friends and loved ones during a crisis,</w:t>
      </w:r>
    </w:p>
    <w:p w:rsidR="00457C78" w:rsidRPr="00C1527F" w:rsidRDefault="00640EBF" w:rsidP="00C1527F">
      <w:pPr>
        <w:pStyle w:val="NoSpacing"/>
        <w:rPr>
          <w:rFonts w:cs="Arial"/>
          <w:color w:val="333333"/>
          <w:shd w:val="clear" w:color="auto" w:fill="FFFFFF"/>
        </w:rPr>
      </w:pPr>
      <w:hyperlink r:id="rId8" w:history="1">
        <w:r w:rsidR="00457C78" w:rsidRPr="00C1527F">
          <w:rPr>
            <w:color w:val="0000FF"/>
            <w:u w:val="single"/>
          </w:rPr>
          <w:t>https://www.facebook.com/about/safetycheck/</w:t>
        </w:r>
      </w:hyperlink>
      <w:r w:rsidR="00457C78" w:rsidRPr="00C1527F">
        <w:t xml:space="preserve"> </w:t>
      </w:r>
    </w:p>
    <w:p w:rsidR="00C1527F" w:rsidRDefault="00C1527F" w:rsidP="00C1527F">
      <w:pPr>
        <w:pStyle w:val="NoSpacing"/>
      </w:pPr>
    </w:p>
    <w:p w:rsidR="00457C78" w:rsidRDefault="00C1527F" w:rsidP="00C1527F">
      <w:proofErr w:type="spellStart"/>
      <w:r w:rsidRPr="00C1527F">
        <w:rPr>
          <w:b/>
          <w:u w:val="single"/>
        </w:rPr>
        <w:t>FireChat</w:t>
      </w:r>
      <w:proofErr w:type="spellEnd"/>
      <w:r w:rsidRPr="00C1527F">
        <w:t>: a free messaging app for public and private communications that works even without Internet access or cellular data</w:t>
      </w:r>
      <w:r>
        <w:t xml:space="preserve">. </w:t>
      </w:r>
      <w:hyperlink r:id="rId9" w:history="1">
        <w:r w:rsidR="00457C78" w:rsidRPr="00C1527F">
          <w:rPr>
            <w:color w:val="0000FF"/>
            <w:u w:val="single"/>
          </w:rPr>
          <w:t>https://www.opengarden.com/firechat.html</w:t>
        </w:r>
      </w:hyperlink>
      <w:r w:rsidR="00457C78" w:rsidRPr="00C1527F">
        <w:t xml:space="preserve"> </w:t>
      </w:r>
    </w:p>
    <w:p w:rsidR="00457C78" w:rsidRPr="00C1527F" w:rsidRDefault="00C1527F" w:rsidP="00457C78">
      <w:r w:rsidRPr="00AF0173">
        <w:rPr>
          <w:b/>
        </w:rPr>
        <w:t>Seattle Emergency Hubs</w:t>
      </w:r>
      <w:r>
        <w:t xml:space="preserve">: </w:t>
      </w:r>
      <w:hyperlink r:id="rId10" w:history="1">
        <w:r w:rsidR="00457C78" w:rsidRPr="00C1527F">
          <w:rPr>
            <w:color w:val="0000FF"/>
            <w:u w:val="single"/>
          </w:rPr>
          <w:t>http://seattleemergencyhubs.org/seattle-emergency-neighborlink-map/</w:t>
        </w:r>
      </w:hyperlink>
      <w:r w:rsidR="00457C78" w:rsidRPr="00C1527F">
        <w:t xml:space="preserve"> </w:t>
      </w:r>
    </w:p>
    <w:p w:rsidR="00457C78" w:rsidRDefault="00AF0173" w:rsidP="00457C78">
      <w:r w:rsidRPr="00AF0173">
        <w:rPr>
          <w:b/>
        </w:rPr>
        <w:t>Retrofit Contractors</w:t>
      </w:r>
      <w:r>
        <w:t xml:space="preserve">: </w:t>
      </w:r>
      <w:hyperlink r:id="rId11" w:history="1">
        <w:r w:rsidR="00457C78" w:rsidRPr="00C1527F">
          <w:rPr>
            <w:color w:val="0000FF"/>
            <w:u w:val="single"/>
          </w:rPr>
          <w:t>http://www.seattle.gov/Documents/Departments/Emergency/Preparedness/2016-08-05_HR_Contractors.pdf</w:t>
        </w:r>
      </w:hyperlink>
      <w:r w:rsidR="00457C78" w:rsidRPr="00C1527F">
        <w:t xml:space="preserve"> </w:t>
      </w:r>
    </w:p>
    <w:p w:rsidR="00457C78" w:rsidRPr="00AF0173" w:rsidRDefault="00AF0173" w:rsidP="00AF0173">
      <w:r w:rsidRPr="00AF0173">
        <w:rPr>
          <w:b/>
        </w:rPr>
        <w:t>Earthquake Proofing Your Home</w:t>
      </w:r>
      <w:r>
        <w:t xml:space="preserve">: </w:t>
      </w:r>
      <w:hyperlink r:id="rId12" w:history="1"/>
      <w:r>
        <w:rPr>
          <w:rFonts w:eastAsia="Times New Roman" w:cs="Times New Roman"/>
          <w:szCs w:val="24"/>
        </w:rPr>
        <w:t xml:space="preserve"> </w:t>
      </w:r>
      <w:hyperlink r:id="rId13" w:history="1">
        <w:r w:rsidRPr="00AF0173">
          <w:rPr>
            <w:rStyle w:val="Hyperlink"/>
            <w:rFonts w:eastAsia="Times New Roman" w:cs="Times New Roman"/>
            <w:szCs w:val="24"/>
          </w:rPr>
          <w:t>http://www.seattle.gov/Documents/Departments/Emergency/Earthquake%20Safety%20Guide/earthquake%20safety%20guide(0).pdf</w:t>
        </w:r>
      </w:hyperlink>
    </w:p>
    <w:p w:rsidR="00457C78" w:rsidRDefault="00457C78" w:rsidP="00457C78">
      <w:pPr>
        <w:pStyle w:val="NoSpacing"/>
        <w:rPr>
          <w:rFonts w:ascii="Arial" w:hAnsi="Arial" w:cs="Arial"/>
          <w:color w:val="333333"/>
          <w:shd w:val="clear" w:color="auto" w:fill="FFFFFF"/>
        </w:rPr>
      </w:pPr>
    </w:p>
    <w:p w:rsidR="00457C78" w:rsidRPr="00457C78" w:rsidRDefault="00457C78" w:rsidP="00457C78">
      <w:pPr>
        <w:pStyle w:val="NoSpacing"/>
        <w:rPr>
          <w:noProof/>
        </w:rPr>
      </w:pPr>
    </w:p>
    <w:p w:rsidR="00457C78" w:rsidRDefault="00640EBF" w:rsidP="00457C78">
      <w:pPr>
        <w:pStyle w:val="NoSpacing"/>
      </w:pPr>
      <w:r>
        <w:t xml:space="preserve">Washington Emergency Management </w:t>
      </w:r>
      <w:proofErr w:type="spellStart"/>
      <w:r>
        <w:t>Youtube</w:t>
      </w:r>
      <w:proofErr w:type="spellEnd"/>
      <w:r>
        <w:t xml:space="preserve"> videos</w:t>
      </w:r>
    </w:p>
    <w:p w:rsidR="00640EBF" w:rsidRDefault="00640EBF" w:rsidP="00457C78">
      <w:pPr>
        <w:pStyle w:val="NoSpacing"/>
        <w:rPr>
          <w:sz w:val="20"/>
          <w:szCs w:val="20"/>
        </w:rPr>
      </w:pPr>
      <w:hyperlink r:id="rId14" w:history="1">
        <w:r>
          <w:rPr>
            <w:rStyle w:val="Hyperlink"/>
            <w:sz w:val="20"/>
            <w:szCs w:val="20"/>
          </w:rPr>
          <w:t>https://www.youtube.com/playlist?list=PLaYp9JZofBz1eT2-iNezh95YJeOuldXiN</w:t>
        </w:r>
      </w:hyperlink>
    </w:p>
    <w:p w:rsidR="00640EBF" w:rsidRPr="00457C78" w:rsidRDefault="00640EBF" w:rsidP="00457C78">
      <w:pPr>
        <w:pStyle w:val="NoSpacing"/>
      </w:pPr>
      <w:bookmarkStart w:id="0" w:name="_GoBack"/>
      <w:bookmarkEnd w:id="0"/>
    </w:p>
    <w:sectPr w:rsidR="00640EBF" w:rsidRPr="00457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0B4"/>
    <w:multiLevelType w:val="hybridMultilevel"/>
    <w:tmpl w:val="FAAAE5D0"/>
    <w:lvl w:ilvl="0" w:tplc="DCFC3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CE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4F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287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EAB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E8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5A1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0F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AC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A8745D2"/>
    <w:multiLevelType w:val="hybridMultilevel"/>
    <w:tmpl w:val="8F9CFA18"/>
    <w:lvl w:ilvl="0" w:tplc="15C80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0AD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C9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20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A7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2C2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60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87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27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98C7FEC"/>
    <w:multiLevelType w:val="hybridMultilevel"/>
    <w:tmpl w:val="B6C0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C7"/>
    <w:rsid w:val="00302F24"/>
    <w:rsid w:val="00457C78"/>
    <w:rsid w:val="0051616A"/>
    <w:rsid w:val="00640EBF"/>
    <w:rsid w:val="0069360F"/>
    <w:rsid w:val="007D6AC7"/>
    <w:rsid w:val="00820A2E"/>
    <w:rsid w:val="00AF0173"/>
    <w:rsid w:val="00C1527F"/>
    <w:rsid w:val="00F35DA3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0D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90D"/>
    <w:pPr>
      <w:spacing w:after="0" w:line="240" w:lineRule="auto"/>
    </w:pPr>
    <w:rPr>
      <w:rFonts w:ascii="Comic Sans MS" w:hAnsi="Comic Sans M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7C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C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01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0D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90D"/>
    <w:pPr>
      <w:spacing w:after="0" w:line="240" w:lineRule="auto"/>
    </w:pPr>
    <w:rPr>
      <w:rFonts w:ascii="Comic Sans MS" w:hAnsi="Comic Sans M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7C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C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01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5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17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out/safetycheck/" TargetMode="External"/><Relationship Id="rId13" Type="http://schemas.openxmlformats.org/officeDocument/2006/relationships/hyperlink" Target="http://www.seattle.gov/Documents/Departments/Emergency/Earthquake%20Safety%20Guide/earthquake%20safety%20guide(0)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ewyorker.com/tech/elements/how-to-stay-safe-when-the-big-one-comes" TargetMode="External"/><Relationship Id="rId12" Type="http://schemas.openxmlformats.org/officeDocument/2006/relationships/hyperlink" Target="http://www.seattle.gov/Documents/Departments/Emergency/Earthquake%20Safety%20Guide/earthquake%20safety%20guide%280%2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ewyorker.com/magazine/2015/07/20/the-really-big-one%20" TargetMode="External"/><Relationship Id="rId11" Type="http://schemas.openxmlformats.org/officeDocument/2006/relationships/hyperlink" Target="http://www.seattle.gov/Documents/Departments/Emergency/Preparedness/2016-08-05_HR_Contractor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ttleemergencyhubs.org/seattle-emergency-neighborlink-ma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garden.com/firechat.html" TargetMode="External"/><Relationship Id="rId14" Type="http://schemas.openxmlformats.org/officeDocument/2006/relationships/hyperlink" Target="https://www.youtube.com/playlist?list=PLaYp9JZofBz1eT2-iNezh95YJeOuldX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Murphy</dc:creator>
  <cp:lastModifiedBy>Carl</cp:lastModifiedBy>
  <cp:revision>2</cp:revision>
  <dcterms:created xsi:type="dcterms:W3CDTF">2018-04-27T20:36:00Z</dcterms:created>
  <dcterms:modified xsi:type="dcterms:W3CDTF">2018-10-04T23:24:00Z</dcterms:modified>
</cp:coreProperties>
</file>